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7B" w:rsidRPr="00A21212" w:rsidRDefault="0072137B" w:rsidP="0072137B">
      <w:pPr>
        <w:pStyle w:val="3"/>
        <w:spacing w:before="0" w:beforeAutospacing="0" w:after="0" w:afterAutospacing="0"/>
        <w:jc w:val="center"/>
        <w:rPr>
          <w:sz w:val="44"/>
          <w:szCs w:val="44"/>
          <w:u w:val="single"/>
        </w:rPr>
      </w:pPr>
      <w:r w:rsidRPr="00A21212">
        <w:rPr>
          <w:sz w:val="44"/>
          <w:szCs w:val="44"/>
          <w:u w:val="single"/>
        </w:rPr>
        <w:t>КОНТРОЛИРУЮЩИЕ ОРГАНИЗАЦИИ</w:t>
      </w:r>
    </w:p>
    <w:p w:rsidR="0072137B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  <w:r w:rsidRPr="00A21212">
        <w:rPr>
          <w:b/>
          <w:sz w:val="44"/>
          <w:szCs w:val="44"/>
        </w:rPr>
        <w:t>1.  Министерство здравоохранения Ставропольского края</w:t>
      </w:r>
      <w:r w:rsidRPr="00A21212">
        <w:rPr>
          <w:sz w:val="44"/>
          <w:szCs w:val="44"/>
        </w:rPr>
        <w:t xml:space="preserve">, город Ставрополь, ул. Маршала Жукова, 42/311, телефон в городе Ставрополе 8(8652) 26-70-15, официальный сайт: </w:t>
      </w:r>
      <w:hyperlink r:id="rId4" w:tgtFrame="_blank" w:history="1">
        <w:r w:rsidRPr="00A21212">
          <w:rPr>
            <w:rStyle w:val="a3"/>
            <w:sz w:val="44"/>
            <w:szCs w:val="44"/>
          </w:rPr>
          <w:t>mz26.ru</w:t>
        </w:r>
      </w:hyperlink>
    </w:p>
    <w:p w:rsidR="0072137B" w:rsidRPr="00A21212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</w:p>
    <w:p w:rsidR="0072137B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  <w:r w:rsidRPr="00A21212">
        <w:rPr>
          <w:b/>
          <w:sz w:val="44"/>
          <w:szCs w:val="44"/>
        </w:rPr>
        <w:t>2.  Федеральная служба по надзору в сфере здравоохранения</w:t>
      </w:r>
      <w:r w:rsidRPr="00A21212">
        <w:rPr>
          <w:sz w:val="44"/>
          <w:szCs w:val="44"/>
        </w:rPr>
        <w:t xml:space="preserve">, официальный сайт: </w:t>
      </w:r>
      <w:hyperlink r:id="rId5" w:tgtFrame="_blank" w:history="1">
        <w:proofErr w:type="spellStart"/>
        <w:r w:rsidRPr="00A21212">
          <w:rPr>
            <w:rStyle w:val="a3"/>
            <w:sz w:val="44"/>
            <w:szCs w:val="44"/>
          </w:rPr>
          <w:t>roszdravnadzor.ru</w:t>
        </w:r>
        <w:proofErr w:type="spellEnd"/>
      </w:hyperlink>
    </w:p>
    <w:p w:rsidR="0072137B" w:rsidRPr="00A21212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</w:p>
    <w:p w:rsidR="0072137B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  <w:r w:rsidRPr="00A21212">
        <w:rPr>
          <w:b/>
          <w:sz w:val="44"/>
          <w:szCs w:val="44"/>
        </w:rPr>
        <w:t>3.  Территориальный фонд обязательного медицинского страхования Ставропольского края</w:t>
      </w:r>
      <w:r w:rsidRPr="00A21212">
        <w:rPr>
          <w:sz w:val="44"/>
          <w:szCs w:val="44"/>
        </w:rPr>
        <w:t xml:space="preserve">, город Ставрополь, ул. Мира, 267, Горячая линия: 8 (800) 707-11-35; телефон в </w:t>
      </w:r>
      <w:proofErr w:type="gramStart"/>
      <w:r w:rsidRPr="00A21212">
        <w:rPr>
          <w:sz w:val="44"/>
          <w:szCs w:val="44"/>
        </w:rPr>
        <w:t>г</w:t>
      </w:r>
      <w:proofErr w:type="gramEnd"/>
      <w:r w:rsidRPr="00A21212">
        <w:rPr>
          <w:sz w:val="44"/>
          <w:szCs w:val="44"/>
        </w:rPr>
        <w:t>. Ставрополе 8(8652) 94-11-25; факс: 8(8652) 94-11-24, официальный сайт: </w:t>
      </w:r>
      <w:proofErr w:type="spellStart"/>
      <w:r w:rsidRPr="00A21212">
        <w:rPr>
          <w:sz w:val="44"/>
          <w:szCs w:val="44"/>
        </w:rPr>
        <w:t>tfomssk.ru</w:t>
      </w:r>
      <w:proofErr w:type="spellEnd"/>
    </w:p>
    <w:p w:rsidR="0072137B" w:rsidRPr="00A21212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</w:p>
    <w:p w:rsidR="0072137B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  <w:r w:rsidRPr="00A21212">
        <w:rPr>
          <w:b/>
          <w:sz w:val="44"/>
          <w:szCs w:val="44"/>
        </w:rPr>
        <w:t>4.  Территориальный орган Федеральной службы по надзору в сфере здравоохранения и социального развития</w:t>
      </w:r>
      <w:r w:rsidRPr="00A21212">
        <w:rPr>
          <w:sz w:val="44"/>
          <w:szCs w:val="44"/>
        </w:rPr>
        <w:t xml:space="preserve">, город Ставрополь, ул. </w:t>
      </w:r>
      <w:proofErr w:type="spellStart"/>
      <w:r w:rsidRPr="00A21212">
        <w:rPr>
          <w:sz w:val="44"/>
          <w:szCs w:val="44"/>
        </w:rPr>
        <w:t>Голенева</w:t>
      </w:r>
      <w:proofErr w:type="spellEnd"/>
      <w:r w:rsidRPr="00A21212">
        <w:rPr>
          <w:sz w:val="44"/>
          <w:szCs w:val="44"/>
        </w:rPr>
        <w:t xml:space="preserve">, 67 б, телефон в </w:t>
      </w:r>
      <w:proofErr w:type="gramStart"/>
      <w:r w:rsidRPr="00A21212">
        <w:rPr>
          <w:sz w:val="44"/>
          <w:szCs w:val="44"/>
        </w:rPr>
        <w:t>г</w:t>
      </w:r>
      <w:proofErr w:type="gramEnd"/>
      <w:r w:rsidRPr="00A21212">
        <w:rPr>
          <w:sz w:val="44"/>
          <w:szCs w:val="44"/>
        </w:rPr>
        <w:t>. Ставрополе 8(8652) 29-60-27, официальный сайт: </w:t>
      </w:r>
      <w:hyperlink r:id="rId6" w:tgtFrame="_blank" w:history="1">
        <w:r w:rsidRPr="00A21212">
          <w:rPr>
            <w:rStyle w:val="a3"/>
            <w:sz w:val="44"/>
            <w:szCs w:val="44"/>
          </w:rPr>
          <w:t>26reg.roszdravnadzor.ru</w:t>
        </w:r>
      </w:hyperlink>
    </w:p>
    <w:p w:rsidR="0072137B" w:rsidRPr="00A21212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</w:p>
    <w:p w:rsidR="0072137B" w:rsidRPr="00A21212" w:rsidRDefault="0072137B" w:rsidP="0072137B">
      <w:pPr>
        <w:pStyle w:val="a4"/>
        <w:spacing w:before="0" w:beforeAutospacing="0" w:after="0" w:afterAutospacing="0"/>
        <w:rPr>
          <w:sz w:val="44"/>
          <w:szCs w:val="44"/>
        </w:rPr>
      </w:pPr>
      <w:r w:rsidRPr="00A21212">
        <w:rPr>
          <w:b/>
          <w:sz w:val="44"/>
          <w:szCs w:val="44"/>
        </w:rPr>
        <w:t>5.  Управление Федеральной службы по надзору в сфере защиты прав потребителей и благополучия человека по Ставропольскому краю</w:t>
      </w:r>
      <w:r w:rsidRPr="00A21212">
        <w:rPr>
          <w:sz w:val="44"/>
          <w:szCs w:val="44"/>
        </w:rPr>
        <w:t>, 355008, город Ставрополь, пер. Фадеева, 4, телефон: (8652) 29-86-39, факс: (8652) 29-86-41, сайт: </w:t>
      </w:r>
      <w:hyperlink r:id="rId7" w:tgtFrame="_blank" w:history="1">
        <w:r w:rsidRPr="00A21212">
          <w:rPr>
            <w:rStyle w:val="a3"/>
            <w:sz w:val="44"/>
            <w:szCs w:val="44"/>
          </w:rPr>
          <w:t>26.rospotrebnadzor.ru</w:t>
        </w:r>
      </w:hyperlink>
    </w:p>
    <w:p w:rsidR="0072137B" w:rsidRPr="00A21212" w:rsidRDefault="0072137B" w:rsidP="0072137B">
      <w:pPr>
        <w:pStyle w:val="3"/>
        <w:spacing w:before="0" w:beforeAutospacing="0" w:after="0" w:afterAutospacing="0"/>
        <w:jc w:val="center"/>
        <w:rPr>
          <w:sz w:val="44"/>
          <w:szCs w:val="44"/>
          <w:u w:val="single"/>
        </w:rPr>
      </w:pPr>
    </w:p>
    <w:p w:rsidR="005148BF" w:rsidRDefault="005148BF"/>
    <w:sectPr w:rsidR="005148BF" w:rsidSect="00721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37B"/>
    <w:rsid w:val="005148BF"/>
    <w:rsid w:val="0072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213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6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6reg.roszdravnadzor.ru/" TargetMode="External"/><Relationship Id="rId5" Type="http://schemas.openxmlformats.org/officeDocument/2006/relationships/hyperlink" Target="http://www.roszdravnadzor.ru/" TargetMode="External"/><Relationship Id="rId4" Type="http://schemas.openxmlformats.org/officeDocument/2006/relationships/hyperlink" Target="http://www.mz26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SamForum.ws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2018-09-14T10:45:00Z</dcterms:created>
  <dcterms:modified xsi:type="dcterms:W3CDTF">2018-09-14T10:45:00Z</dcterms:modified>
</cp:coreProperties>
</file>